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抽检依据是西安市高陵区市场监督管理局2023年09月食品安全抽检工作计划，GB 2763-2021《食品安全国家标准 食品中农药最大残留限量》,GB 2762-2022《食品安全国家标准 食品中污染物限量》,GB 2763.1-2022《食品安全国家标准 食品中2，4-滴丁酸钠盐等112种农药最大残留限量》等标准和指标的要求。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、蔬菜类的抽检项目包括百菌清，倍硫磷，苯醚甲环唑，吡虫啉，敌敌畏，啶虫脒，毒死蜱，对硫磷，氟虫腈，腐霉利，镉(以Cd计)，甲氨基阿维菌素苯甲酸盐，甲胺磷，甲拌磷，甲基毒死蜱，甲基异柳磷，克百威，氯氟氰菊酯和高效氯氟氰菊酯，氯氰菊酯和高效氯氰菊酯，铅(以Pb计)，噻虫嗪，水胺硫磷，烯酰吗啉，氧乐果，乙酰甲胺磷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二、炒货食品及坚果制品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抽检依据是西安市高陵区市场监督管理局2023年09月食品安全抽检工作计划，GB 2761-2017《食品安全国家标准 食品中真菌毒素限量》,GB 2760-2014《食品安全国家标准 食品添加剂使用标准》,GB 19300-2014《食品安全国家标准 坚果与籽类食品》等标准和指标的要求。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1、炒货食品及坚果制品的抽检项目包括过氧化值(以脂肪计),酸价(以脂肪计)(KOH),黄曲霉毒素B₁,苯甲酸及其钠盐(以苯甲酸计),山梨酸及其钾盐(以山梨酸计),脱氢乙酸及其钠盐(以脱氢乙酸计)。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抽检依据是西安市高陵区市场监督管理局2023年09月食品安全抽检工作计划，GB 7099-2015《食品安全国家标准 糕点、面包》,GB 29921-2021《食品安全国家标准 预包装食品中致病菌限量》,GB 2760-2014《食品安全国家标准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1、糕点的抽检项目包括酸价(以脂肪计)（KOH）,过氧化值(以脂肪计),苯甲酸及其钠盐（以苯甲酸计）,山梨酸及其钾盐（以山梨酸计）,糖精钠（以糖精计）,甜蜜素（以环己基氨基磺酸计）,脱氢乙酸及其钠盐（以脱氢乙酸计）,铝的残留量(干样品，以Al计),防腐剂混合使用时各自用量占其最大使用量的比例之和,菌落总数,大肠菌群,沙门氏菌,金黄色葡萄球菌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抽检依据是西安市高陵区市场监督管理局2023年09月食品安全抽检工作计划，GB 2760-2014《食品安全国家标准 食品添加剂使用标准》,GB 2762-2022《食品安全国家标准 食品中污染物限量》等标准和指标的要求。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1、粮食加工品的抽检项目包括苯甲酸及其钠盐 （以苯甲酸计）,山梨酸及其钾盐 （以山梨酸计）,脱氢乙酸及其钠盐 （以脱氢乙酸计）,铅（以Pb计）,二氧化硫残留量。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抽检依据是西安市高陵区市场监督管理局2023年09</w:t>
      </w:r>
      <w:bookmarkStart w:id="0" w:name="_GoBack"/>
      <w:bookmarkEnd w:id="0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月食品安全抽检工作计划，GB 2760-2014《食品安全国家标准 食品添加剂使用标准》,整顿办函〔2011〕1号《关于印发〈食品中可能违法添加的非食用物质和易滥用的食品添加剂品种名单（第五批）〉的通知》等标准和指标的要求。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1、肉制品的抽检项目包括山梨酸及其钾盐(以山梨酸计),胭脂红,苯甲酸及其钠盐(以苯甲酸计),脱氢乙酸及其钠盐(以脱氢乙酸计),防腐剂混合使用时各自用量占其最大使用量的比例之和,氯霉素,亚硝酸盐(以亚硝酸钠计)。</w:t>
      </w:r>
    </w:p>
    <w:p>
      <w:pPr>
        <w:pStyle w:val="2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1ODI1ODViMjkxMDkxYzg1ZGIxODJiYmI3ZjQ0MGUifQ=="/>
  </w:docVars>
  <w:rsids>
    <w:rsidRoot w:val="5214018F"/>
    <w:rsid w:val="003E0214"/>
    <w:rsid w:val="005627A8"/>
    <w:rsid w:val="005D2ED3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12B2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20B6F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1232</Words>
  <Characters>1397</Characters>
  <Lines>0</Lines>
  <Paragraphs>0</Paragraphs>
  <TotalTime>47</TotalTime>
  <ScaleCrop>false</ScaleCrop>
  <LinksUpToDate>false</LinksUpToDate>
  <CharactersWithSpaces>1424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上善若水</cp:lastModifiedBy>
  <dcterms:modified xsi:type="dcterms:W3CDTF">2023-10-26T15:41:36Z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