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970" w:rsidRPr="00841970" w:rsidRDefault="00841970" w:rsidP="00841970">
      <w:pPr>
        <w:spacing w:line="580" w:lineRule="exact"/>
        <w:rPr>
          <w:rFonts w:ascii="黑体" w:eastAsia="黑体" w:hAnsi="黑体" w:cs="Times New Roman"/>
          <w:sz w:val="32"/>
          <w:szCs w:val="32"/>
        </w:rPr>
      </w:pPr>
      <w:r w:rsidRPr="00841970">
        <w:rPr>
          <w:rFonts w:ascii="黑体" w:eastAsia="黑体" w:hAnsi="黑体" w:cs="Times New Roman" w:hint="eastAsia"/>
          <w:sz w:val="32"/>
          <w:szCs w:val="32"/>
        </w:rPr>
        <w:t>附件</w:t>
      </w:r>
      <w:r w:rsidRPr="00841970">
        <w:rPr>
          <w:rFonts w:ascii="黑体" w:eastAsia="黑体" w:hAnsi="黑体" w:cs="Times New Roman"/>
          <w:sz w:val="32"/>
          <w:szCs w:val="32"/>
        </w:rPr>
        <w:t>1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841970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841970" w:rsidRPr="00841970" w:rsidRDefault="00841970" w:rsidP="00841970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黑体" w:eastAsia="黑体" w:cs="Times New Roman" w:hint="eastAsia"/>
          <w:sz w:val="32"/>
          <w:szCs w:val="32"/>
        </w:rPr>
      </w:pPr>
      <w:r w:rsidRPr="00841970">
        <w:rPr>
          <w:rFonts w:ascii="黑体" w:eastAsia="黑体" w:cs="Times New Roman" w:hint="eastAsia"/>
          <w:sz w:val="32"/>
          <w:szCs w:val="32"/>
        </w:rPr>
        <w:t>一、餐饮食品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整顿办函[2011]1号《食品中可能违法添加的非食用物质和易滥用的食品添加剂品种名单(第五批)》,食品整治办[2008]3号《食品中可能违法添加的非食用物质和易滥用的食品添加剂品种名单(第一批)》，GB 2760-2014《食品安全国家标准 食品添加剂使用标准》,GB 2762-2017《食品安全国家标准 食品中污染物限量》，GB 2716-2018《食品安全国家标准 植物油》，GB 2761-2017《食品安全国家标准 食品中真菌毒素限量》,GB 19300-2014《食品安全国家标准 坚果与籽类食品》。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1、果蔬汁类及其饮料(自制)：苯甲酸及其钠盐(以苯甲酸计)、脱氢乙酸及其钠盐(以脱氢乙酸计)、安赛蜜、苋菜红、亮蓝、日落黄、甜蜜素(以环己基氨基磺酸计)、柠檬黄、胭脂红、山梨酸及其钾盐(以山梨酸计)。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2、花生制品(自制)：黄曲霉毒素B</w:t>
      </w:r>
      <w:r w:rsidRPr="00841970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841970">
        <w:rPr>
          <w:rFonts w:ascii="仿宋_GB2312" w:eastAsia="仿宋_GB2312" w:cs="Times New Roman" w:hint="eastAsia"/>
          <w:sz w:val="32"/>
          <w:szCs w:val="32"/>
        </w:rPr>
        <w:t>、酸价(以脂肪计)(KOH)、过氧化值(以脂肪计)。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3、煎炸过程用油：酸价(KOH)、极性组分。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4、馒头花卷(自制)：苯甲酸及其钠盐(以苯甲酸计)、</w:t>
      </w: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>山梨酸及其钾盐(以山梨酸计)、糖精钠(以糖精计)。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5、其他生制面制品(自制)：苯甲酸及其钠盐(以苯甲酸计)、脱氢乙酸及其钠盐(以脱氢乙酸计)、山梨酸及其钾盐(以山梨酸计)、铅(以Pb计)。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6、蘸料(自制)：吗啡、可待因、罗丹明B、罂粟碱、那可丁。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 w:rsidRPr="00841970">
        <w:rPr>
          <w:rFonts w:ascii="黑体" w:eastAsia="黑体" w:cs="Times New Roman" w:hint="eastAsia"/>
          <w:sz w:val="32"/>
          <w:szCs w:val="32"/>
        </w:rPr>
        <w:t>二、炒货食品及坚果制品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GB 19300-2014《食品安全国家标准 坚果与籽类食品》,GB 2762-2017《食品安全国家标准 食品中污染物限量》,GB 2760-2014《食品安全国家标准 食品添加剂使用标准》,GB 2761-2017《食品安全国家标准 食品中真菌毒素限量》。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1、开心果、杏仁、扁桃仁、松仁、瓜子：大肠菌群、霉菌、甜蜜素(以环己基氨基磺酸计)、糖精钠(以糖精计)、黄曲霉毒素B</w:t>
      </w:r>
      <w:r w:rsidRPr="00841970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841970">
        <w:rPr>
          <w:rFonts w:ascii="仿宋_GB2312" w:eastAsia="仿宋_GB2312" w:cs="Times New Roman" w:hint="eastAsia"/>
          <w:sz w:val="32"/>
          <w:szCs w:val="32"/>
        </w:rPr>
        <w:t>、铅(以Pb计)、过氧化值(以脂肪计)、酸价(以脂肪计)(KOH)。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2、其他炒货食品及坚果制品：过氧化值(以脂肪计)、铅(以Pb计)、黄曲霉毒素B</w:t>
      </w:r>
      <w:r w:rsidRPr="00841970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841970">
        <w:rPr>
          <w:rFonts w:ascii="仿宋_GB2312" w:eastAsia="仿宋_GB2312" w:cs="Times New Roman" w:hint="eastAsia"/>
          <w:sz w:val="32"/>
          <w:szCs w:val="32"/>
        </w:rPr>
        <w:t>、糖精钠(以糖精计)、霉菌、大肠菌群、甜蜜素(以环己基氨基磺酸计)、酸价(以脂肪计)(KOH)。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 w:rsidRPr="00841970">
        <w:rPr>
          <w:rFonts w:ascii="黑体" w:eastAsia="黑体" w:cs="Times New Roman" w:hint="eastAsia"/>
          <w:sz w:val="32"/>
          <w:szCs w:val="32"/>
        </w:rPr>
        <w:t>三、淀粉及淀粉制品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>GB 2760-2014《食品安全国家标准 食品添加剂使用标准》，GB 2762-2017《食品安全国家标准 食品中污染物限量》。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1、粉丝粉条：铅(以Pb计)、铝的残留量(干样品,以Al计)、二氧化硫残留量、苯甲酸及其钠盐(以苯甲酸计)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、山梨酸及其钾盐(以山梨酸计)。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2、其他淀粉制品：山梨酸及其钾盐(以山梨酸计)、苯甲酸及其钠盐(以苯甲酸计)。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 w:rsidRPr="00841970">
        <w:rPr>
          <w:rFonts w:ascii="黑体" w:eastAsia="黑体" w:cs="Times New Roman" w:hint="eastAsia"/>
          <w:sz w:val="32"/>
          <w:szCs w:val="32"/>
        </w:rPr>
        <w:t>五、方便食品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Q/AWWY 0001S-2020《调味面制品》,GB 2760-2014《食品安全国家标准 食品添加剂使用标准》,GB 29921-2021《食品安全国家标准 预包装食品中致病菌限量》，GB 2762-2017《食品安全国家标准 食品中污染物限量》,GB 2761-2017《食品安全国家标准 食品中真菌毒素限量》，GB 17400-2015《食品安全国家标准 方便面》。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1、调味面制品：金黄色葡萄球菌、沙门氏菌、霉菌、大肠菌群、三氯蔗糖、菌落总数、糖精钠(以糖精计)、脱氢乙酸及其钠盐(以脱氢乙酸计)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、苯甲酸及其钠盐(以苯甲酸计)、山梨酸及其钾盐(以山梨酸计)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、过氧化值(以脂肪计)、酸价(以脂肪计)(KOH)。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2、方便粥、方便盒饭、冷面及其他熟制方便食品等：过氧化值(以脂肪计)、铅(以Pb计)、苯甲酸及其钠盐(以苯</w:t>
      </w: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>甲酸计)、山梨酸及其钾盐(以山梨酸计)、糖精钠(以糖精计)、黄曲霉毒素B</w:t>
      </w:r>
      <w:r w:rsidRPr="00841970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841970">
        <w:rPr>
          <w:rFonts w:ascii="仿宋_GB2312" w:eastAsia="仿宋_GB2312" w:cs="Times New Roman" w:hint="eastAsia"/>
          <w:sz w:val="32"/>
          <w:szCs w:val="32"/>
        </w:rPr>
        <w:t>、酸价(以脂肪计)(KOH)。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3、油炸面、非油炸面、方便米粉(米线)、方便粉丝：菌落总数、大肠菌群、过氧化值(以脂肪计)、酸价(以脂肪计)(KOH)、水分。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五</w:t>
      </w:r>
      <w:r w:rsidRPr="00841970">
        <w:rPr>
          <w:rFonts w:ascii="黑体" w:eastAsia="黑体" w:cs="Times New Roman" w:hint="eastAsia"/>
          <w:sz w:val="32"/>
          <w:szCs w:val="32"/>
        </w:rPr>
        <w:t>、糕点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GB 7099-2015《食品安全国家标准 糕点、面包》,GB 2760-2014《食品安全国家标准 食品添加剂使用标准》。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糕点：脱氢乙酸及其钠盐(以脱氢乙酸计)、三氯蔗糖、丙二醇、防腐剂混合使用时各自用量占其最大使用量的比例之和、丙酸及其钠盐、钙盐(以丙酸计)、铝的残留量(干样品,以Al计)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、安赛蜜、糖精钠(以糖精计)、甜蜜素(以环己基氨基磺酸计)、山梨酸及其钾盐(以山梨酸计)、苯甲酸及其钠盐(以苯甲酸计)、过氧化值(以脂肪计)、酸价(以脂肪计)(KOH)。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六</w:t>
      </w:r>
      <w:r w:rsidRPr="00841970">
        <w:rPr>
          <w:rFonts w:ascii="黑体" w:eastAsia="黑体" w:cs="Times New Roman" w:hint="eastAsia"/>
          <w:sz w:val="32"/>
          <w:szCs w:val="32"/>
        </w:rPr>
        <w:t>、肉制品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 GB 2762-2017《食品安全国家标准 食品中污染物限量》,GB 2760-2014《食品安全国家标准 食品添加剂使用标准》,整顿办函[2011]1号《食品中可能违法添加的非食用物质和易滥用的食品添加剂品种名单(第五批)》,食品整治办[2008]3号《食品中可能违法添加的非食用物质和易滥用的</w:t>
      </w: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>食品添加剂品种名单(第一批)》,GB 2726-2016《食品安全国家标准 熟肉制品》。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酱卤肉制品:铅(以Pb计)、镉(以Cd计)、铬(以Cr计)总砷(以As计)、亚硝酸盐(以亚硝酸钠计)、苯甲酸及其钠盐(以苯甲酸计)、山梨酸及其钾盐(以山梨酸计)、脱氢乙酸及其钠盐(以脱氢乙酸计)、糖精钠(以糖精计)、防腐剂混合使用时各自用量占其最大使用量的比例之和、氯霉素、酸性橙Ⅱ、菌落总数、大肠菌群、胭脂红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七</w:t>
      </w:r>
      <w:r w:rsidRPr="00841970">
        <w:rPr>
          <w:rFonts w:ascii="黑体" w:eastAsia="黑体" w:cs="Times New Roman" w:hint="eastAsia"/>
          <w:sz w:val="32"/>
          <w:szCs w:val="32"/>
        </w:rPr>
        <w:t>、乳制品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  GB 19302-2010《食品安全国家标准 发酵乳》,GB 2760-2014《食品安全国家标准 食品添加剂使用标准》,卫生部、工业和信息化部、农业部、工商总局、质检总局公告2011年第10号《关于三聚氰胺在食品中的限量值的公告》,GB 29921-2021《食品安全国家标准 预包装食品中致病菌限量》，GB 25190-2010《食品安全国家标准 灭菌乳》,卫生部、工业和信息化部、农业部、工商总局、质检总局公告2011年第10号《关于三聚氰胺在食品中的限量值的公告》。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1、发酵乳:脂肪、蛋白质、酸度、乳酸菌数、山梨酸及其钾盐(以山梨酸计)、三聚氰胺、金黄色葡萄球菌、沙门氏菌、大肠菌群、酵母、霉菌。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2、乳制品：非脂乳固体、商业无菌、酸度、三聚氰胺</w:t>
      </w: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ab/>
        <w:t>脂肪、蛋白质。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八</w:t>
      </w:r>
      <w:r w:rsidRPr="00841970">
        <w:rPr>
          <w:rFonts w:ascii="黑体" w:eastAsia="黑体" w:cs="Times New Roman" w:hint="eastAsia"/>
          <w:sz w:val="32"/>
          <w:szCs w:val="32"/>
        </w:rPr>
        <w:t>、水果制品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GB 2760-2014《食品安全国家标准 食品添加剂使用标准》,GB/T 22474-2008《果酱》,GB 2762-2017《食品安全国家标准 食品中污染物限量》。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果酱:霉菌、菌落总数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、大肠菌群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、铅(以Pb计)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、脱氢乙酸及其钠盐(以脱氢乙酸计)。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九</w:t>
      </w:r>
      <w:r w:rsidRPr="00841970">
        <w:rPr>
          <w:rFonts w:ascii="黑体" w:eastAsia="黑体" w:cs="Times New Roman" w:hint="eastAsia"/>
          <w:sz w:val="32"/>
          <w:szCs w:val="32"/>
        </w:rPr>
        <w:t>、饮料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  GB/T 21732-2008《含乳饮料》,卫生部、工业和信息化部、农业部、工商总局、质检总局公告2011年第10号《关于三聚氰胺在食品中的限量值的公告》,GB 2760-2014《食品安全国家标准 食品添加剂使用标准》,GB 7101-2022《食品安全国家标准 饮料》，Q/SZJH 0007S-2022《含乳固体饮料系列》。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1、蛋白饮料:菌落总数、大肠菌群、蛋白质、三聚氰胺、脱氢乙酸及其钠盐(以脱氢乙酸计)。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2、固体饮料：蛋白质、铅(以Pb计)、苯甲酸及其钠盐(以苯甲酸计)、山梨酸及其钾盐(以山梨酸计)、糖精钠(以糖精计)、菌落总数、大肠菌群、霉菌。</w:t>
      </w:r>
    </w:p>
    <w:p w:rsidR="00841970" w:rsidRPr="00841970" w:rsidRDefault="00841970" w:rsidP="00841970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十</w:t>
      </w:r>
      <w:bookmarkStart w:id="0" w:name="_GoBack"/>
      <w:bookmarkEnd w:id="0"/>
      <w:r w:rsidRPr="00841970">
        <w:rPr>
          <w:rFonts w:ascii="黑体" w:eastAsia="黑体" w:cs="Times New Roman" w:hint="eastAsia"/>
          <w:sz w:val="32"/>
          <w:szCs w:val="32"/>
        </w:rPr>
        <w:t>、食用农产品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lastRenderedPageBreak/>
        <w:t>（一）抽检依据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 xml:space="preserve">   GB 2763-2021《食品安全国家标准 食品中农药最大残留限量》,GB 2762-2017《食品安全国家标准 食品中污染物限量》,GB 31650-2019《食品安全国家标准 食品中兽药最大残留限量》,GB 31650.1-2022《食品安全国家标准 食品中41种兽药最大残留限量》,农业部公告 第560号《兽药地方标准废止目录》。</w:t>
      </w:r>
    </w:p>
    <w:p w:rsidR="00841970" w:rsidRPr="00841970" w:rsidRDefault="00841970" w:rsidP="00841970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841970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1、橙:丙溴磷、多菌灵、水胺硫磷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、氧乐果、狄氏剂、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杀扑磷、联苯菊酯、克百威、三唑磷。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2、大白菜：甲拌磷、乙酰甲胺磷、甲胺磷、吡虫啉、镉(以Cd计)、水胺硫磷、克百威、毒死蜱。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3、豆芽：铅(以Pb计)、4-氯苯氧乙酸钠(以4-氯苯氧乙酸计)、6-苄基腺嘌呤(6-BA)、亚硫酸盐(以SO</w:t>
      </w:r>
      <w:r w:rsidRPr="00841970">
        <w:rPr>
          <w:rFonts w:ascii="仿宋_GB2312" w:eastAsia="仿宋_GB2312" w:cs="Times New Roman" w:hint="eastAsia"/>
          <w:sz w:val="32"/>
          <w:szCs w:val="32"/>
          <w:vertAlign w:val="subscript"/>
        </w:rPr>
        <w:t>2</w:t>
      </w:r>
      <w:r w:rsidRPr="00841970">
        <w:rPr>
          <w:rFonts w:ascii="仿宋_GB2312" w:eastAsia="仿宋_GB2312" w:cs="Times New Roman" w:hint="eastAsia"/>
          <w:sz w:val="32"/>
          <w:szCs w:val="32"/>
        </w:rPr>
        <w:t>计)、总汞(以Hg计)。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4、番茄：烯酰吗啉、腐霉利、甲拌磷、敌敌畏、毒死蜱、克百威、氯氟氰菊酯和高效氯氟氰菊酯、氯氰菊酯和高效氯氰菊酯、氧乐果、溴氰菊酯。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5、柑、橘：毒死蜱、甲拌磷、氯氟氰菊酯和高效氯氟氰菊酯、氧乐果、联苯菊酯、水胺硫磷、苯醚甲环唑、丙溴磷、克百威。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6、胡萝卜：氯氰菊酯和高效氯氰菊酯、铅(以Pb计)、镉(以Cd计)、氟虫腈、甲拌磷、乐果、敌敌畏、克百威。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7、结球甘蓝：甲基异柳磷、甲胺磷、毒死蜱、灭线磷、</w:t>
      </w: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>噻虫嗪、克百威、苯醚甲环唑。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8、辣椒：镉(以Cd计)、氧乐果、克百威、啶虫脒、甲拌磷、吡虫啉、敌敌畏、水胺硫磷、氯氟氰菊酯和高效氯氟氰菊酯、丙溴磷、氟虫腈、倍硫磷、噻虫嗪、联苯菊酯、铅(以Pb计)。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9、莲藕：镉(以Cd计)、铅(以Pb计)、克百威、氧乐果。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10、马铃薯：氟虫腈、甲拌磷、克百威、吡虫啉、毒死蜱、辛硫磷。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11、普通白菜：毒死蜱、啶虫脒、敌敌畏、氯氟氰菊酯和高效氯氟氰菊酯、克百威、甲胺磷、镉(以Cd计)、吡虫啉、水胺硫磷。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12、茄子：镉(以Cd计)、毒死蜱、氟虫腈、甲胺磷、甲拌磷、噻虫胺、噻虫嗪。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13、芹菜：克百威、氯氰菊酯和高效氯氰菊酯、氯氟氰菊酯和高效氯氟氰菊酯、水胺硫磷、灭蝇胺、氧乐果、辛硫磷、甲拌磷、毒死蜱。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14、香蕉：腈苯唑、吡唑醚菌酯、苯醚甲环唑、多菌灵、甲拌磷、噻虫嗪、噻虫胺。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15、洋葱：氯氟氰菊酯和高效氯氟氰菊酯、水胺硫磷、氟虫腈、敌敌畏、杀扑磷、毒死蜱。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16、叶用莴苣：甲基异柳磷、氟虫腈、氯氰菊酯和高效氯氰菊酯、氧乐果、灭多威。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17、鸡蛋：氟虫腈、地美硝唑、磺胺类(总量)、恩诺沙</w:t>
      </w:r>
      <w:r w:rsidRPr="00841970">
        <w:rPr>
          <w:rFonts w:ascii="仿宋_GB2312" w:eastAsia="仿宋_GB2312" w:cs="Times New Roman" w:hint="eastAsia"/>
          <w:sz w:val="32"/>
          <w:szCs w:val="32"/>
        </w:rPr>
        <w:lastRenderedPageBreak/>
        <w:t>星、甲硝唑、金刚烷胺。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18、姜：噻虫嗪、噻虫胺、甲拌磷</w:t>
      </w:r>
      <w:r w:rsidRPr="00841970">
        <w:rPr>
          <w:rFonts w:ascii="仿宋_GB2312" w:eastAsia="仿宋_GB2312" w:cs="Times New Roman" w:hint="eastAsia"/>
          <w:sz w:val="32"/>
          <w:szCs w:val="32"/>
        </w:rPr>
        <w:tab/>
        <w:t>、吡虫啉、镉(以Cd计)、铅(以Pb计)、联苯菊酯。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19、韭菜：氧乐果、氯氟氰菊酯和高效氯氟氰菊酯、克百威、甲拌磷、腐霉利、毒死蜱、啶虫脒、镉(以Cd计)。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841970">
        <w:rPr>
          <w:rFonts w:ascii="仿宋_GB2312" w:eastAsia="仿宋_GB2312" w:cs="Times New Roman" w:hint="eastAsia"/>
          <w:sz w:val="32"/>
          <w:szCs w:val="32"/>
        </w:rPr>
        <w:t>20、苹果：甲拌磷、毒死蜱、氧乐果、克百威、啶虫脒、敌敌畏。</w:t>
      </w: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841970" w:rsidRPr="00841970" w:rsidRDefault="00841970" w:rsidP="00841970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9F3BEC" w:rsidRPr="00841970" w:rsidRDefault="009F3BEC" w:rsidP="00841970"/>
    <w:sectPr w:rsidR="009F3BEC" w:rsidRPr="0084197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C89" w:rsidRDefault="00D94C89" w:rsidP="00841970">
      <w:r>
        <w:separator/>
      </w:r>
    </w:p>
  </w:endnote>
  <w:endnote w:type="continuationSeparator" w:id="0">
    <w:p w:rsidR="00D94C89" w:rsidRDefault="00D94C89" w:rsidP="00841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C89" w:rsidRDefault="00D94C89" w:rsidP="00841970">
      <w:r>
        <w:separator/>
      </w:r>
    </w:p>
  </w:footnote>
  <w:footnote w:type="continuationSeparator" w:id="0">
    <w:p w:rsidR="00D94C89" w:rsidRDefault="00D94C89" w:rsidP="00841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841970"/>
    <w:rsid w:val="009468F2"/>
    <w:rsid w:val="009F3BEC"/>
    <w:rsid w:val="00B54B1E"/>
    <w:rsid w:val="00BB5B97"/>
    <w:rsid w:val="00D94C89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841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41970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41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41970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841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41970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41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41970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641</Words>
  <Characters>3658</Characters>
  <Application>Microsoft Office Word</Application>
  <DocSecurity>0</DocSecurity>
  <Lines>30</Lines>
  <Paragraphs>8</Paragraphs>
  <ScaleCrop>false</ScaleCrop>
  <Company>P R C</Company>
  <LinksUpToDate>false</LinksUpToDate>
  <CharactersWithSpaces>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7</cp:revision>
  <dcterms:created xsi:type="dcterms:W3CDTF">2019-04-12T02:08:00Z</dcterms:created>
  <dcterms:modified xsi:type="dcterms:W3CDTF">2023-04-11T03:52:00Z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